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036A" w14:textId="46E5ECEC" w:rsidR="00400094" w:rsidRPr="00400094" w:rsidRDefault="00400094" w:rsidP="0040009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  <w:sz w:val="16"/>
          <w:szCs w:val="16"/>
          <w:lang w:val="es-ES"/>
        </w:rPr>
      </w:pPr>
      <w:r w:rsidRPr="00400094">
        <w:rPr>
          <w:rFonts w:eastAsia="Calibri"/>
          <w:noProof/>
          <w:color w:val="auto"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6764D2E5" wp14:editId="21FB89DD">
            <wp:simplePos x="0" y="0"/>
            <wp:positionH relativeFrom="margin">
              <wp:align>left</wp:align>
            </wp:positionH>
            <wp:positionV relativeFrom="paragraph">
              <wp:posOffset>-525780</wp:posOffset>
            </wp:positionV>
            <wp:extent cx="400496" cy="356260"/>
            <wp:effectExtent l="0" t="0" r="0" b="5715"/>
            <wp:wrapNone/>
            <wp:docPr id="3" name="Imagen 3" descr="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_0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6" cy="3562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DA">
        <w:rPr>
          <w:color w:val="auto"/>
          <w:sz w:val="16"/>
          <w:szCs w:val="16"/>
          <w:lang w:val="es-ES"/>
        </w:rPr>
        <w:t xml:space="preserve">Corporación Educacional Las </w:t>
      </w:r>
      <w:r w:rsidRPr="00400094">
        <w:rPr>
          <w:color w:val="auto"/>
          <w:sz w:val="16"/>
          <w:szCs w:val="16"/>
          <w:lang w:val="es-ES"/>
        </w:rPr>
        <w:t>Naciones 800 Maipú</w:t>
      </w:r>
    </w:p>
    <w:p w14:paraId="744FB479" w14:textId="77777777" w:rsidR="00400094" w:rsidRPr="00400094" w:rsidRDefault="00400094" w:rsidP="0040009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  <w:sz w:val="16"/>
          <w:szCs w:val="16"/>
          <w:lang w:val="es-ES"/>
        </w:rPr>
      </w:pPr>
      <w:r w:rsidRPr="00400094">
        <w:rPr>
          <w:color w:val="auto"/>
          <w:sz w:val="16"/>
          <w:szCs w:val="16"/>
          <w:lang w:val="es-ES"/>
        </w:rPr>
        <w:t>RBD : 25808-3 Fono: 7712401</w:t>
      </w:r>
    </w:p>
    <w:p w14:paraId="30CB844A" w14:textId="0113F2D9" w:rsidR="00400094" w:rsidRPr="00400094" w:rsidRDefault="00363ADA" w:rsidP="0040009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color w:val="auto"/>
          <w:sz w:val="16"/>
          <w:szCs w:val="16"/>
          <w:u w:val="single"/>
          <w:lang w:val="es-ES"/>
        </w:rPr>
      </w:pPr>
      <w:r>
        <w:rPr>
          <w:sz w:val="16"/>
          <w:szCs w:val="16"/>
          <w:lang w:val="es-ES"/>
        </w:rPr>
        <w:t>Profesora: Daniella Moya Saavedra</w:t>
      </w:r>
    </w:p>
    <w:p w14:paraId="0A9EC7F4" w14:textId="77777777" w:rsidR="00400094" w:rsidRPr="00B85994" w:rsidRDefault="00400094" w:rsidP="00400094">
      <w:pPr>
        <w:tabs>
          <w:tab w:val="left" w:pos="1068"/>
        </w:tabs>
        <w:spacing w:after="0" w:line="240" w:lineRule="auto"/>
        <w:rPr>
          <w:rFonts w:eastAsia="Times New Roman"/>
          <w:b/>
          <w:szCs w:val="24"/>
          <w:lang w:val="es-ES" w:eastAsia="es-ES"/>
        </w:rPr>
      </w:pPr>
    </w:p>
    <w:p w14:paraId="75591B98" w14:textId="31B0BB14" w:rsidR="00D22F45" w:rsidRDefault="00400094" w:rsidP="00400094">
      <w:pPr>
        <w:tabs>
          <w:tab w:val="left" w:pos="1068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es-ES" w:eastAsia="es-ES"/>
        </w:rPr>
      </w:pPr>
      <w:r w:rsidRPr="00B85994">
        <w:rPr>
          <w:rFonts w:eastAsia="Times New Roman"/>
          <w:b/>
          <w:sz w:val="28"/>
          <w:szCs w:val="28"/>
          <w:lang w:val="es-ES" w:eastAsia="es-ES"/>
        </w:rPr>
        <w:t>GUÍA</w:t>
      </w:r>
      <w:r w:rsidR="00D22F45">
        <w:rPr>
          <w:rFonts w:eastAsia="Times New Roman"/>
          <w:b/>
          <w:sz w:val="28"/>
          <w:szCs w:val="28"/>
          <w:lang w:val="es-ES" w:eastAsia="es-ES"/>
        </w:rPr>
        <w:t xml:space="preserve"> </w:t>
      </w:r>
      <w:r w:rsidR="00363ADA">
        <w:rPr>
          <w:rFonts w:eastAsia="Times New Roman"/>
          <w:b/>
          <w:sz w:val="28"/>
          <w:szCs w:val="28"/>
          <w:lang w:val="es-ES" w:eastAsia="es-ES"/>
        </w:rPr>
        <w:t xml:space="preserve">N°1 </w:t>
      </w:r>
      <w:r w:rsidR="00D22F45">
        <w:rPr>
          <w:rFonts w:eastAsia="Times New Roman"/>
          <w:b/>
          <w:sz w:val="28"/>
          <w:szCs w:val="28"/>
          <w:lang w:val="es-ES" w:eastAsia="es-ES"/>
        </w:rPr>
        <w:t>UNIDAD II</w:t>
      </w:r>
    </w:p>
    <w:p w14:paraId="2D97EA4A" w14:textId="77777777" w:rsidR="00326A71" w:rsidRDefault="00400094" w:rsidP="00400094">
      <w:pPr>
        <w:tabs>
          <w:tab w:val="left" w:pos="1068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es-ES" w:eastAsia="es-ES"/>
        </w:rPr>
      </w:pPr>
      <w:r w:rsidRPr="00B85994">
        <w:rPr>
          <w:rFonts w:eastAsia="Times New Roman"/>
          <w:b/>
          <w:sz w:val="28"/>
          <w:szCs w:val="28"/>
          <w:lang w:val="es-ES" w:eastAsia="es-ES"/>
        </w:rPr>
        <w:t xml:space="preserve"> </w:t>
      </w:r>
      <w:r>
        <w:rPr>
          <w:rFonts w:eastAsia="Times New Roman"/>
          <w:b/>
          <w:sz w:val="28"/>
          <w:szCs w:val="28"/>
          <w:lang w:val="es-ES" w:eastAsia="es-ES"/>
        </w:rPr>
        <w:t>CIENCIAS NATURALES</w:t>
      </w:r>
    </w:p>
    <w:p w14:paraId="0869908B" w14:textId="556DF0C4" w:rsidR="00400094" w:rsidRPr="00B85994" w:rsidRDefault="00326A71" w:rsidP="00400094">
      <w:pPr>
        <w:tabs>
          <w:tab w:val="left" w:pos="1068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es-ES" w:eastAsia="es-ES"/>
        </w:rPr>
      </w:pPr>
      <w:r>
        <w:rPr>
          <w:rFonts w:eastAsia="Times New Roman"/>
          <w:b/>
          <w:sz w:val="28"/>
          <w:szCs w:val="28"/>
          <w:lang w:val="es-ES" w:eastAsia="es-ES"/>
        </w:rPr>
        <w:t>7° Básico</w:t>
      </w:r>
      <w:r w:rsidR="00400094">
        <w:rPr>
          <w:rFonts w:eastAsia="Times New Roman"/>
          <w:b/>
          <w:sz w:val="28"/>
          <w:szCs w:val="28"/>
          <w:lang w:val="es-ES" w:eastAsia="es-ES"/>
        </w:rPr>
        <w:t xml:space="preserve"> </w:t>
      </w:r>
    </w:p>
    <w:p w14:paraId="54DAE11D" w14:textId="617DB13F" w:rsidR="00400094" w:rsidRPr="00B85994" w:rsidRDefault="00400094" w:rsidP="00400094">
      <w:pPr>
        <w:tabs>
          <w:tab w:val="left" w:pos="1068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es-ES" w:eastAsia="es-ES"/>
        </w:rPr>
      </w:pPr>
      <w:r w:rsidRPr="00B85994">
        <w:rPr>
          <w:rFonts w:eastAsia="Times New Roman"/>
          <w:b/>
          <w:sz w:val="28"/>
          <w:szCs w:val="28"/>
          <w:lang w:val="es-ES" w:eastAsia="es-ES"/>
        </w:rPr>
        <w:t xml:space="preserve"> </w:t>
      </w:r>
    </w:p>
    <w:p w14:paraId="6BFAED59" w14:textId="77777777" w:rsidR="00400094" w:rsidRPr="00B85994" w:rsidRDefault="00400094" w:rsidP="00400094">
      <w:pPr>
        <w:tabs>
          <w:tab w:val="left" w:pos="1068"/>
        </w:tabs>
        <w:spacing w:after="0" w:line="240" w:lineRule="auto"/>
        <w:rPr>
          <w:rFonts w:eastAsia="Times New Roman"/>
          <w:szCs w:val="24"/>
          <w:lang w:val="es-ES" w:eastAsia="es-ES"/>
        </w:rPr>
      </w:pPr>
    </w:p>
    <w:p w14:paraId="37C73447" w14:textId="0431482E" w:rsidR="00400094" w:rsidRPr="00B85994" w:rsidRDefault="00400094" w:rsidP="00363ADA">
      <w:pPr>
        <w:tabs>
          <w:tab w:val="left" w:pos="1068"/>
        </w:tabs>
        <w:spacing w:after="0" w:line="240" w:lineRule="auto"/>
        <w:rPr>
          <w:b/>
          <w:szCs w:val="24"/>
        </w:rPr>
      </w:pPr>
      <w:r w:rsidRPr="00B85994">
        <w:rPr>
          <w:rFonts w:eastAsia="Times New Roman"/>
          <w:b/>
          <w:szCs w:val="24"/>
          <w:lang w:val="es-ES" w:eastAsia="es-ES"/>
        </w:rPr>
        <w:t>Nombre:</w:t>
      </w:r>
      <w:r w:rsidRPr="00B85994">
        <w:rPr>
          <w:rFonts w:eastAsia="Times New Roman"/>
          <w:szCs w:val="24"/>
          <w:lang w:val="es-ES" w:eastAsia="es-ES"/>
        </w:rPr>
        <w:t xml:space="preserve"> ____________________________________</w:t>
      </w:r>
      <w:r w:rsidRPr="00B85994">
        <w:rPr>
          <w:rFonts w:eastAsia="Times New Roman"/>
          <w:b/>
          <w:szCs w:val="24"/>
          <w:lang w:val="es-ES" w:eastAsia="es-ES"/>
        </w:rPr>
        <w:t>Fecha:</w:t>
      </w:r>
      <w:r w:rsidR="00363ADA">
        <w:rPr>
          <w:rFonts w:eastAsia="Times New Roman"/>
          <w:b/>
          <w:szCs w:val="24"/>
          <w:lang w:val="es-ES" w:eastAsia="es-ES"/>
        </w:rPr>
        <w:t xml:space="preserve"> </w:t>
      </w:r>
      <w:r w:rsidR="00363ADA" w:rsidRPr="00363ADA">
        <w:rPr>
          <w:rFonts w:eastAsia="Times New Roman"/>
          <w:b/>
          <w:szCs w:val="24"/>
          <w:u w:val="single"/>
          <w:lang w:val="es-ES" w:eastAsia="es-ES"/>
        </w:rPr>
        <w:t xml:space="preserve">del </w:t>
      </w:r>
      <w:r w:rsidR="00B61072">
        <w:rPr>
          <w:rFonts w:eastAsia="Times New Roman"/>
          <w:b/>
          <w:szCs w:val="24"/>
          <w:u w:val="single"/>
          <w:lang w:val="es-ES" w:eastAsia="es-ES"/>
        </w:rPr>
        <w:t>2</w:t>
      </w:r>
      <w:r w:rsidR="00363ADA" w:rsidRPr="00363ADA">
        <w:rPr>
          <w:rFonts w:eastAsia="Times New Roman"/>
          <w:b/>
          <w:szCs w:val="24"/>
          <w:u w:val="single"/>
          <w:lang w:val="es-ES" w:eastAsia="es-ES"/>
        </w:rPr>
        <w:t>1 al 2</w:t>
      </w:r>
      <w:r w:rsidR="00B61072">
        <w:rPr>
          <w:rFonts w:eastAsia="Times New Roman"/>
          <w:b/>
          <w:szCs w:val="24"/>
          <w:u w:val="single"/>
          <w:lang w:val="es-ES" w:eastAsia="es-ES"/>
        </w:rPr>
        <w:t>8</w:t>
      </w:r>
      <w:r w:rsidR="00363ADA" w:rsidRPr="00363ADA">
        <w:rPr>
          <w:rFonts w:eastAsia="Times New Roman"/>
          <w:b/>
          <w:szCs w:val="24"/>
          <w:u w:val="single"/>
          <w:lang w:val="es-ES" w:eastAsia="es-ES"/>
        </w:rPr>
        <w:t xml:space="preserve"> de mayo</w:t>
      </w:r>
      <w:r w:rsidR="00CD1FC8">
        <w:rPr>
          <w:b/>
          <w:szCs w:val="24"/>
        </w:rPr>
        <w:tab/>
      </w:r>
      <w:r w:rsidR="00CD1FC8">
        <w:rPr>
          <w:b/>
          <w:szCs w:val="24"/>
        </w:rPr>
        <w:tab/>
      </w: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4924"/>
      </w:tblGrid>
      <w:tr w:rsidR="00400094" w:rsidRPr="00B85994" w14:paraId="103952B0" w14:textId="77777777" w:rsidTr="00FA69FA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02D52DE" w14:textId="77777777" w:rsidR="00400094" w:rsidRPr="00B85994" w:rsidRDefault="00400094" w:rsidP="00FA69FA">
            <w:pPr>
              <w:tabs>
                <w:tab w:val="left" w:pos="1658"/>
              </w:tabs>
              <w:spacing w:after="0" w:line="240" w:lineRule="auto"/>
              <w:jc w:val="center"/>
              <w:rPr>
                <w:b/>
                <w:szCs w:val="24"/>
              </w:rPr>
            </w:pPr>
            <w:r w:rsidRPr="00B85994">
              <w:rPr>
                <w:b/>
                <w:szCs w:val="24"/>
              </w:rPr>
              <w:t>Objetivo de la clase: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D10F01" w14:textId="1B119765" w:rsidR="00400094" w:rsidRPr="00B85994" w:rsidRDefault="00363ADA" w:rsidP="00FA69F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Ejes de aprendizaje</w:t>
            </w:r>
          </w:p>
        </w:tc>
      </w:tr>
      <w:tr w:rsidR="00126021" w:rsidRPr="00B85994" w14:paraId="55C9239E" w14:textId="77777777" w:rsidTr="004E7C65">
        <w:trPr>
          <w:trHeight w:val="2136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0225DBB2" w14:textId="77777777" w:rsidR="00126021" w:rsidRPr="006828D1" w:rsidRDefault="00126021" w:rsidP="00126021">
            <w:pPr>
              <w:rPr>
                <w:rFonts w:eastAsia="Calibri"/>
                <w:sz w:val="28"/>
                <w:szCs w:val="28"/>
              </w:rPr>
            </w:pPr>
            <w:r w:rsidRPr="00203041">
              <w:rPr>
                <w:b/>
                <w:bCs/>
              </w:rPr>
              <w:t>OA7 -</w:t>
            </w:r>
            <w:r w:rsidRPr="00203041">
              <w:t>Planificar y conducir una investigación experimental para proveer evidencias que expliquen los efectos de las fuerzas gravitacional, de roce y elástica, entre otras, en situaciones cotidianas. 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0169E029" w14:textId="2F6E0275" w:rsidR="00126021" w:rsidRPr="00363ADA" w:rsidRDefault="00363ADA" w:rsidP="00363ADA">
            <w:pPr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Ciencias de la tierra y el universo.</w:t>
            </w:r>
          </w:p>
        </w:tc>
      </w:tr>
    </w:tbl>
    <w:p w14:paraId="20684102" w14:textId="77777777" w:rsidR="00400094" w:rsidRPr="00B85994" w:rsidRDefault="00400094" w:rsidP="00400094">
      <w:pPr>
        <w:rPr>
          <w:szCs w:val="24"/>
        </w:rPr>
      </w:pPr>
    </w:p>
    <w:p w14:paraId="5A929D93" w14:textId="77777777" w:rsidR="004415EF" w:rsidRPr="00400094" w:rsidRDefault="004415EF" w:rsidP="004415E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val="es-ES"/>
        </w:rPr>
      </w:pPr>
      <w:r w:rsidRPr="00126021">
        <w:rPr>
          <w:rFonts w:ascii="Times New Roman" w:hAnsi="Times New Roman"/>
          <w:b/>
          <w:sz w:val="36"/>
          <w:szCs w:val="36"/>
          <w:lang w:val="es-ES"/>
        </w:rPr>
        <w:t xml:space="preserve">         </w:t>
      </w:r>
      <w:r w:rsidRPr="00400094">
        <w:rPr>
          <w:rFonts w:ascii="Times New Roman" w:hAnsi="Times New Roman"/>
          <w:b/>
          <w:sz w:val="36"/>
          <w:szCs w:val="36"/>
          <w:u w:val="single"/>
          <w:lang w:val="es-ES"/>
        </w:rPr>
        <w:t xml:space="preserve">Fuerza y Movimiento </w:t>
      </w:r>
    </w:p>
    <w:p w14:paraId="45B404EA" w14:textId="77777777" w:rsidR="004415EF" w:rsidRPr="00F22EB4" w:rsidRDefault="004415EF" w:rsidP="004415EF">
      <w:pPr>
        <w:rPr>
          <w:rFonts w:ascii="Arial Narrow" w:hAnsi="Arial Narrow"/>
          <w:szCs w:val="24"/>
        </w:rPr>
      </w:pPr>
    </w:p>
    <w:p w14:paraId="262D7028" w14:textId="77777777" w:rsidR="00B10BE6" w:rsidRDefault="00174812">
      <w:pPr>
        <w:spacing w:after="532" w:line="250" w:lineRule="auto"/>
        <w:ind w:left="-5" w:right="154"/>
      </w:pPr>
      <w:r>
        <w:rPr>
          <w:b/>
        </w:rPr>
        <w:t>1.</w:t>
      </w:r>
      <w:r w:rsidR="00126021">
        <w:rPr>
          <w:b/>
        </w:rPr>
        <w:t>- Las</w:t>
      </w:r>
      <w:r>
        <w:rPr>
          <w:b/>
        </w:rPr>
        <w:t xml:space="preserve"> fuerzas se pueden representar gráficamente empleando flechas que se denominan vectores. Al respecto elige la alternativa que explique mejor lo que representan estos vectores: </w:t>
      </w:r>
    </w:p>
    <w:p w14:paraId="38347EA1" w14:textId="77777777" w:rsidR="00B10BE6" w:rsidRDefault="00174812">
      <w:pPr>
        <w:spacing w:after="204" w:line="259" w:lineRule="auto"/>
        <w:ind w:left="0" w:firstLine="0"/>
      </w:pPr>
      <w:r>
        <w:t xml:space="preserve">               </w:t>
      </w:r>
      <w:r>
        <w:rPr>
          <w:noProof/>
        </w:rPr>
        <w:drawing>
          <wp:inline distT="0" distB="0" distL="0" distR="0" wp14:anchorId="49E4A1A0" wp14:editId="631955C2">
            <wp:extent cx="4246880" cy="74295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p w14:paraId="50EAC6FF" w14:textId="77777777" w:rsidR="00B10BE6" w:rsidRDefault="00174812">
      <w:pPr>
        <w:numPr>
          <w:ilvl w:val="0"/>
          <w:numId w:val="1"/>
        </w:numPr>
        <w:ind w:hanging="426"/>
      </w:pPr>
      <w:r>
        <w:t>Son de igual magnitud y sentido, pero diferente dirección.</w:t>
      </w:r>
    </w:p>
    <w:p w14:paraId="59E0FCAD" w14:textId="77777777" w:rsidR="00B10BE6" w:rsidRDefault="00174812">
      <w:pPr>
        <w:numPr>
          <w:ilvl w:val="0"/>
          <w:numId w:val="1"/>
        </w:numPr>
        <w:ind w:hanging="426"/>
      </w:pPr>
      <w:r>
        <w:t>Son de igual magnitud y dirección, pero diferente sentido.</w:t>
      </w:r>
    </w:p>
    <w:p w14:paraId="274A6319" w14:textId="77777777" w:rsidR="00B10BE6" w:rsidRDefault="00174812">
      <w:pPr>
        <w:numPr>
          <w:ilvl w:val="0"/>
          <w:numId w:val="1"/>
        </w:numPr>
        <w:ind w:hanging="426"/>
      </w:pPr>
      <w:r>
        <w:t>Son de igual dirección y sentido, pero diferente magnitud.</w:t>
      </w:r>
    </w:p>
    <w:p w14:paraId="6BC87F49" w14:textId="77777777" w:rsidR="00B10BE6" w:rsidRDefault="00174812" w:rsidP="00E84D3D">
      <w:pPr>
        <w:numPr>
          <w:ilvl w:val="0"/>
          <w:numId w:val="1"/>
        </w:numPr>
        <w:spacing w:after="0"/>
        <w:ind w:hanging="426"/>
      </w:pPr>
      <w:r>
        <w:t>Son de igual magnitud y sentido e igual dirección.</w:t>
      </w:r>
    </w:p>
    <w:p w14:paraId="05C7FF1F" w14:textId="77777777" w:rsidR="00E84D3D" w:rsidRDefault="00E84D3D" w:rsidP="00E84D3D">
      <w:pPr>
        <w:spacing w:after="0" w:line="250" w:lineRule="auto"/>
        <w:ind w:left="-5" w:right="154"/>
        <w:rPr>
          <w:b/>
        </w:rPr>
      </w:pPr>
    </w:p>
    <w:p w14:paraId="6492F571" w14:textId="77777777" w:rsidR="00B10BE6" w:rsidRDefault="00174812" w:rsidP="00E84D3D">
      <w:pPr>
        <w:spacing w:after="0" w:line="250" w:lineRule="auto"/>
        <w:ind w:left="-5" w:right="154"/>
        <w:rPr>
          <w:b/>
        </w:rPr>
      </w:pPr>
      <w:r>
        <w:rPr>
          <w:b/>
        </w:rPr>
        <w:t>2.</w:t>
      </w:r>
      <w:r w:rsidR="00E84D3D">
        <w:rPr>
          <w:b/>
        </w:rPr>
        <w:t>- ¿</w:t>
      </w:r>
      <w:r>
        <w:rPr>
          <w:b/>
        </w:rPr>
        <w:t>En cuál de los siguientes casos se produce una deformación elástica?</w:t>
      </w:r>
    </w:p>
    <w:p w14:paraId="74DEDE31" w14:textId="77777777" w:rsidR="00E84D3D" w:rsidRDefault="00E84D3D" w:rsidP="00E84D3D">
      <w:pPr>
        <w:spacing w:after="0" w:line="250" w:lineRule="auto"/>
        <w:ind w:left="-5" w:right="154"/>
      </w:pPr>
    </w:p>
    <w:p w14:paraId="24FEFE74" w14:textId="77777777" w:rsidR="00B10BE6" w:rsidRDefault="00174812">
      <w:pPr>
        <w:numPr>
          <w:ilvl w:val="0"/>
          <w:numId w:val="2"/>
        </w:numPr>
        <w:ind w:hanging="439"/>
      </w:pPr>
      <w:r>
        <w:t>al estirar un resorte.</w:t>
      </w:r>
    </w:p>
    <w:p w14:paraId="65747D55" w14:textId="77777777" w:rsidR="00B10BE6" w:rsidRDefault="00174812">
      <w:pPr>
        <w:numPr>
          <w:ilvl w:val="0"/>
          <w:numId w:val="2"/>
        </w:numPr>
        <w:ind w:hanging="439"/>
      </w:pPr>
      <w:r>
        <w:t>al dejar huellas sobre la nieve.</w:t>
      </w:r>
    </w:p>
    <w:p w14:paraId="40F913E0" w14:textId="77777777" w:rsidR="00B10BE6" w:rsidRDefault="00174812">
      <w:pPr>
        <w:numPr>
          <w:ilvl w:val="0"/>
          <w:numId w:val="2"/>
        </w:numPr>
        <w:ind w:hanging="439"/>
      </w:pPr>
      <w:r>
        <w:t>en un plato quebrado.</w:t>
      </w:r>
    </w:p>
    <w:p w14:paraId="2E7C44BA" w14:textId="77777777" w:rsidR="00B10BE6" w:rsidRDefault="00174812" w:rsidP="00E84D3D">
      <w:pPr>
        <w:numPr>
          <w:ilvl w:val="0"/>
          <w:numId w:val="2"/>
        </w:numPr>
        <w:spacing w:after="0"/>
        <w:ind w:hanging="439"/>
      </w:pPr>
      <w:r>
        <w:t>al arrugar un papel.</w:t>
      </w:r>
    </w:p>
    <w:p w14:paraId="706570EE" w14:textId="77777777" w:rsidR="00E84D3D" w:rsidRDefault="00E84D3D" w:rsidP="00E84D3D">
      <w:pPr>
        <w:spacing w:after="0" w:line="259" w:lineRule="auto"/>
        <w:ind w:left="0" w:firstLine="0"/>
        <w:rPr>
          <w:b/>
        </w:rPr>
      </w:pPr>
    </w:p>
    <w:p w14:paraId="7EAA40BC" w14:textId="77777777" w:rsidR="00B10BE6" w:rsidRDefault="00174812" w:rsidP="004415EF">
      <w:pPr>
        <w:spacing w:after="482" w:line="259" w:lineRule="auto"/>
        <w:ind w:left="0" w:firstLine="0"/>
      </w:pPr>
      <w:r>
        <w:rPr>
          <w:b/>
        </w:rPr>
        <w:t>3.-  Observa y analiza la siguiente figura. ¿Cuál de los vectores 1, 2 ó 3 representa la fuerza de roce?</w:t>
      </w:r>
    </w:p>
    <w:p w14:paraId="64826A40" w14:textId="77777777" w:rsidR="00B10BE6" w:rsidRDefault="00174812">
      <w:pPr>
        <w:spacing w:after="254" w:line="259" w:lineRule="auto"/>
        <w:ind w:left="0" w:firstLine="0"/>
      </w:pPr>
      <w:r>
        <w:t xml:space="preserve">                </w:t>
      </w:r>
    </w:p>
    <w:p w14:paraId="7A330020" w14:textId="77777777" w:rsidR="00B10BE6" w:rsidRDefault="00174812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DFBDD20" wp14:editId="225EF2D0">
            <wp:simplePos x="0" y="0"/>
            <wp:positionH relativeFrom="column">
              <wp:posOffset>1508760</wp:posOffset>
            </wp:positionH>
            <wp:positionV relativeFrom="paragraph">
              <wp:posOffset>-143975</wp:posOffset>
            </wp:positionV>
            <wp:extent cx="4048760" cy="15519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A)Sólo 1</w:t>
      </w:r>
    </w:p>
    <w:p w14:paraId="1198B487" w14:textId="77777777" w:rsidR="00B10BE6" w:rsidRDefault="00174812">
      <w:pPr>
        <w:ind w:left="-5"/>
      </w:pPr>
      <w:r>
        <w:t>B)Sólo 2</w:t>
      </w:r>
    </w:p>
    <w:p w14:paraId="2A525DE9" w14:textId="77777777" w:rsidR="00B10BE6" w:rsidRDefault="00174812">
      <w:pPr>
        <w:ind w:left="-5"/>
      </w:pPr>
      <w:r>
        <w:t>C)Sólo 3</w:t>
      </w:r>
    </w:p>
    <w:p w14:paraId="34E97655" w14:textId="77777777" w:rsidR="00B10BE6" w:rsidRDefault="00174812">
      <w:pPr>
        <w:ind w:left="-5"/>
      </w:pPr>
      <w:r>
        <w:t>D)1  y  3</w:t>
      </w:r>
    </w:p>
    <w:p w14:paraId="7B6D67AD" w14:textId="77777777" w:rsidR="004415EF" w:rsidRDefault="004415EF">
      <w:pPr>
        <w:spacing w:after="265" w:line="250" w:lineRule="auto"/>
        <w:ind w:left="-5" w:right="154"/>
        <w:rPr>
          <w:b/>
        </w:rPr>
      </w:pPr>
    </w:p>
    <w:p w14:paraId="2F2F5F05" w14:textId="77777777" w:rsidR="004415EF" w:rsidRDefault="004415EF">
      <w:pPr>
        <w:spacing w:after="265" w:line="250" w:lineRule="auto"/>
        <w:ind w:left="-5" w:right="154"/>
        <w:rPr>
          <w:b/>
        </w:rPr>
      </w:pPr>
    </w:p>
    <w:p w14:paraId="475D105E" w14:textId="77777777" w:rsidR="004415EF" w:rsidRDefault="004415EF">
      <w:pPr>
        <w:spacing w:after="265" w:line="250" w:lineRule="auto"/>
        <w:ind w:left="-5" w:right="154"/>
        <w:rPr>
          <w:b/>
        </w:rPr>
      </w:pPr>
    </w:p>
    <w:p w14:paraId="5AF6A9A0" w14:textId="77777777" w:rsidR="00B10BE6" w:rsidRDefault="00126021">
      <w:pPr>
        <w:spacing w:after="265" w:line="250" w:lineRule="auto"/>
        <w:ind w:left="-5" w:right="15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95D567" wp14:editId="2228A0F8">
            <wp:simplePos x="0" y="0"/>
            <wp:positionH relativeFrom="margin">
              <wp:posOffset>4202137</wp:posOffset>
            </wp:positionH>
            <wp:positionV relativeFrom="paragraph">
              <wp:posOffset>476543</wp:posOffset>
            </wp:positionV>
            <wp:extent cx="1301261" cy="917575"/>
            <wp:effectExtent l="0" t="0" r="0" b="0"/>
            <wp:wrapNone/>
            <wp:docPr id="4768" name="Picture 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8" name="Picture 47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0132" cy="92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12">
        <w:rPr>
          <w:b/>
        </w:rPr>
        <w:t>4.-  La representación de las fuerzas (vectores) que muestra la imagen, dicen relación con:</w:t>
      </w:r>
    </w:p>
    <w:p w14:paraId="43D65357" w14:textId="77777777" w:rsidR="00B10BE6" w:rsidRDefault="00174812" w:rsidP="00126021">
      <w:pPr>
        <w:numPr>
          <w:ilvl w:val="0"/>
          <w:numId w:val="29"/>
        </w:numPr>
        <w:ind w:hanging="439"/>
      </w:pPr>
      <w:r>
        <w:t>La fuerza de empuje.</w:t>
      </w:r>
    </w:p>
    <w:p w14:paraId="1047FFE2" w14:textId="77777777" w:rsidR="00B10BE6" w:rsidRDefault="00174812" w:rsidP="00126021">
      <w:pPr>
        <w:numPr>
          <w:ilvl w:val="0"/>
          <w:numId w:val="29"/>
        </w:numPr>
        <w:ind w:hanging="439"/>
      </w:pPr>
      <w:r>
        <w:t>La fuerza de roce.</w:t>
      </w:r>
    </w:p>
    <w:p w14:paraId="35303B52" w14:textId="77777777" w:rsidR="00B10BE6" w:rsidRDefault="00174812" w:rsidP="00126021">
      <w:pPr>
        <w:numPr>
          <w:ilvl w:val="0"/>
          <w:numId w:val="29"/>
        </w:numPr>
        <w:ind w:hanging="439"/>
      </w:pPr>
      <w:r>
        <w:t>El principio de acción y reacción.</w:t>
      </w:r>
    </w:p>
    <w:p w14:paraId="166097CD" w14:textId="77777777" w:rsidR="00126021" w:rsidRDefault="00126021" w:rsidP="00126021">
      <w:pPr>
        <w:spacing w:after="0" w:line="250" w:lineRule="auto"/>
        <w:ind w:left="-79" w:right="154" w:firstLine="0"/>
      </w:pPr>
      <w:r>
        <w:t>D.   L</w:t>
      </w:r>
      <w:r w:rsidR="00174812">
        <w:t>a poca fuerza que tiene el joven</w:t>
      </w:r>
    </w:p>
    <w:p w14:paraId="12AC533D" w14:textId="77777777" w:rsidR="00126021" w:rsidRDefault="00126021" w:rsidP="00126021">
      <w:pPr>
        <w:spacing w:after="0" w:line="250" w:lineRule="auto"/>
        <w:ind w:left="-79" w:right="154" w:firstLine="0"/>
      </w:pPr>
      <w:r>
        <w:t xml:space="preserve">      </w:t>
      </w:r>
      <w:r w:rsidR="00174812">
        <w:t xml:space="preserve"> no </w:t>
      </w:r>
      <w:r>
        <w:t>le permite mover</w:t>
      </w:r>
      <w:r w:rsidR="00174812">
        <w:t xml:space="preserve"> el mueble</w:t>
      </w:r>
      <w:r>
        <w:t xml:space="preserve">. </w:t>
      </w:r>
    </w:p>
    <w:p w14:paraId="780214BD" w14:textId="77777777" w:rsidR="00126021" w:rsidRDefault="00126021" w:rsidP="00126021">
      <w:pPr>
        <w:spacing w:after="0" w:line="250" w:lineRule="auto"/>
        <w:ind w:left="-79" w:right="154" w:firstLine="0"/>
      </w:pPr>
    </w:p>
    <w:p w14:paraId="02E27EBD" w14:textId="77777777" w:rsidR="00B10BE6" w:rsidRDefault="00174812" w:rsidP="00126021">
      <w:pPr>
        <w:spacing w:after="265" w:line="250" w:lineRule="auto"/>
        <w:ind w:left="-444" w:right="154" w:firstLine="0"/>
      </w:pPr>
      <w:r w:rsidRPr="00126021">
        <w:rPr>
          <w:b/>
        </w:rPr>
        <w:t>5.</w:t>
      </w:r>
      <w:r w:rsidR="004415EF" w:rsidRPr="00126021">
        <w:rPr>
          <w:b/>
        </w:rPr>
        <w:t>- ¿</w:t>
      </w:r>
      <w:r w:rsidRPr="00126021">
        <w:rPr>
          <w:b/>
        </w:rPr>
        <w:t xml:space="preserve">Cuál de las siguientes representa al tipo </w:t>
      </w:r>
      <w:r w:rsidR="00E84D3D" w:rsidRPr="00126021">
        <w:rPr>
          <w:b/>
        </w:rPr>
        <w:t>de fuerza</w:t>
      </w:r>
      <w:r w:rsidRPr="00126021">
        <w:rPr>
          <w:b/>
        </w:rPr>
        <w:t xml:space="preserve"> que se ejerce al moldear figuritas con plasticina?</w:t>
      </w:r>
    </w:p>
    <w:p w14:paraId="4624D7AD" w14:textId="77777777" w:rsidR="00B10BE6" w:rsidRDefault="00126021">
      <w:pPr>
        <w:spacing w:after="0" w:line="259" w:lineRule="auto"/>
        <w:ind w:left="0" w:right="828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BB407B0" wp14:editId="1497AA41">
            <wp:simplePos x="0" y="0"/>
            <wp:positionH relativeFrom="column">
              <wp:posOffset>2760199</wp:posOffset>
            </wp:positionH>
            <wp:positionV relativeFrom="paragraph">
              <wp:posOffset>8352</wp:posOffset>
            </wp:positionV>
            <wp:extent cx="1802424" cy="1232193"/>
            <wp:effectExtent l="0" t="0" r="7620" b="6350"/>
            <wp:wrapNone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4272" cy="123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812">
        <w:t xml:space="preserve">   </w:t>
      </w:r>
    </w:p>
    <w:p w14:paraId="0E72D87A" w14:textId="77777777" w:rsidR="00B10BE6" w:rsidRDefault="00174812">
      <w:pPr>
        <w:numPr>
          <w:ilvl w:val="0"/>
          <w:numId w:val="4"/>
        </w:numPr>
        <w:ind w:right="828" w:hanging="426"/>
      </w:pPr>
      <w:r>
        <w:t>De gran intensidad</w:t>
      </w:r>
    </w:p>
    <w:p w14:paraId="66E77584" w14:textId="77777777" w:rsidR="00B10BE6" w:rsidRDefault="00174812">
      <w:pPr>
        <w:numPr>
          <w:ilvl w:val="0"/>
          <w:numId w:val="4"/>
        </w:numPr>
        <w:ind w:right="828" w:hanging="426"/>
      </w:pPr>
      <w:r>
        <w:t>A distancia</w:t>
      </w:r>
    </w:p>
    <w:p w14:paraId="589447CE" w14:textId="77777777" w:rsidR="00B10BE6" w:rsidRDefault="00174812">
      <w:pPr>
        <w:numPr>
          <w:ilvl w:val="0"/>
          <w:numId w:val="4"/>
        </w:numPr>
        <w:ind w:right="828" w:hanging="426"/>
      </w:pPr>
      <w:r>
        <w:t>De contacto</w:t>
      </w:r>
    </w:p>
    <w:p w14:paraId="4B939788" w14:textId="77777777" w:rsidR="004415EF" w:rsidRDefault="00174812" w:rsidP="004415EF">
      <w:pPr>
        <w:numPr>
          <w:ilvl w:val="0"/>
          <w:numId w:val="4"/>
        </w:numPr>
        <w:spacing w:after="265" w:line="250" w:lineRule="auto"/>
        <w:ind w:right="154" w:hanging="426"/>
      </w:pPr>
      <w:r>
        <w:t>Cambios de forma</w:t>
      </w:r>
    </w:p>
    <w:p w14:paraId="7829133F" w14:textId="77777777" w:rsidR="004415EF" w:rsidRDefault="004415EF" w:rsidP="004415EF">
      <w:pPr>
        <w:spacing w:after="265" w:line="250" w:lineRule="auto"/>
        <w:ind w:left="-5" w:right="154" w:firstLine="0"/>
      </w:pPr>
    </w:p>
    <w:p w14:paraId="5AD445BB" w14:textId="77777777" w:rsidR="00B10BE6" w:rsidRDefault="00174812" w:rsidP="004415EF">
      <w:pPr>
        <w:spacing w:after="265" w:line="250" w:lineRule="auto"/>
        <w:ind w:left="-5" w:right="154" w:firstLine="0"/>
      </w:pPr>
      <w:r w:rsidRPr="004415EF">
        <w:rPr>
          <w:b/>
        </w:rPr>
        <w:t>6.-  Una de las leyes fundamentales sobre el movimiento de los planetas, es la siguiente:</w:t>
      </w:r>
    </w:p>
    <w:p w14:paraId="1C83FBDD" w14:textId="77777777" w:rsidR="00B10BE6" w:rsidRDefault="00174812" w:rsidP="00E84D3D">
      <w:pPr>
        <w:numPr>
          <w:ilvl w:val="1"/>
          <w:numId w:val="4"/>
        </w:numPr>
        <w:ind w:hanging="386"/>
      </w:pPr>
      <w:r>
        <w:t>Mientras más alejado está el planeta del Sol, más tiempo demora en recorrer su órbita.</w:t>
      </w:r>
    </w:p>
    <w:p w14:paraId="0E621A77" w14:textId="77777777" w:rsidR="00B10BE6" w:rsidRDefault="00174812">
      <w:pPr>
        <w:numPr>
          <w:ilvl w:val="1"/>
          <w:numId w:val="4"/>
        </w:numPr>
        <w:ind w:hanging="386"/>
      </w:pPr>
      <w:r>
        <w:t xml:space="preserve">Los planetas se mueven alrededor del Sol, con una velocidad            proporcional a su masa.        </w:t>
      </w:r>
    </w:p>
    <w:p w14:paraId="649DFE27" w14:textId="77777777" w:rsidR="00B10BE6" w:rsidRDefault="00174812">
      <w:pPr>
        <w:numPr>
          <w:ilvl w:val="1"/>
          <w:numId w:val="4"/>
        </w:numPr>
        <w:ind w:hanging="386"/>
      </w:pPr>
      <w:r>
        <w:t>Mientras más alejado está el planeta del Sol, menos demora en recorrer            su   órbita.</w:t>
      </w:r>
    </w:p>
    <w:p w14:paraId="1C2BFD7B" w14:textId="77777777" w:rsidR="00B10BE6" w:rsidRDefault="00174812">
      <w:pPr>
        <w:numPr>
          <w:ilvl w:val="1"/>
          <w:numId w:val="4"/>
        </w:numPr>
        <w:spacing w:after="524"/>
        <w:ind w:hanging="386"/>
      </w:pPr>
      <w:r>
        <w:t>Los planetas en se mueven alrededor del Sol, con velocidad constante.</w:t>
      </w:r>
    </w:p>
    <w:p w14:paraId="5EA80CF5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t>7.-  Uno de los siguientes ejemplos no corresponde a os movimientos periódicos:</w:t>
      </w:r>
    </w:p>
    <w:p w14:paraId="7005F276" w14:textId="77777777" w:rsidR="00B10BE6" w:rsidRDefault="00174812">
      <w:pPr>
        <w:numPr>
          <w:ilvl w:val="1"/>
          <w:numId w:val="9"/>
        </w:numPr>
        <w:ind w:hanging="360"/>
      </w:pPr>
      <w:r>
        <w:t>El movimiento de rotación de la Tierra.</w:t>
      </w:r>
    </w:p>
    <w:p w14:paraId="2F338271" w14:textId="77777777" w:rsidR="00B10BE6" w:rsidRDefault="00174812">
      <w:pPr>
        <w:numPr>
          <w:ilvl w:val="1"/>
          <w:numId w:val="9"/>
        </w:numPr>
        <w:ind w:hanging="360"/>
      </w:pPr>
      <w:r>
        <w:t>Los latidos cardiacos.</w:t>
      </w:r>
    </w:p>
    <w:p w14:paraId="66200057" w14:textId="77777777" w:rsidR="00B10BE6" w:rsidRDefault="00174812">
      <w:pPr>
        <w:numPr>
          <w:ilvl w:val="1"/>
          <w:numId w:val="9"/>
        </w:numPr>
        <w:ind w:hanging="360"/>
      </w:pPr>
      <w:r>
        <w:t xml:space="preserve">El vuelo de las aves. </w:t>
      </w:r>
    </w:p>
    <w:p w14:paraId="74B9FAE5" w14:textId="77777777" w:rsidR="00B10BE6" w:rsidRDefault="00174812">
      <w:pPr>
        <w:numPr>
          <w:ilvl w:val="1"/>
          <w:numId w:val="9"/>
        </w:numPr>
        <w:ind w:hanging="360"/>
      </w:pPr>
      <w:r>
        <w:t>Las aspas de un ventilador.</w:t>
      </w:r>
    </w:p>
    <w:p w14:paraId="1DDB159C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t>8.-  La atracción entre la Tierra y la Luna se debe a la fuerza de:</w:t>
      </w:r>
    </w:p>
    <w:p w14:paraId="78D8C33B" w14:textId="77777777" w:rsidR="00B10BE6" w:rsidRDefault="00174812">
      <w:pPr>
        <w:numPr>
          <w:ilvl w:val="1"/>
          <w:numId w:val="10"/>
        </w:numPr>
        <w:ind w:hanging="360"/>
      </w:pPr>
      <w:r>
        <w:t>Gravedad.</w:t>
      </w:r>
    </w:p>
    <w:p w14:paraId="2EC6AC2A" w14:textId="77777777" w:rsidR="00B10BE6" w:rsidRDefault="00174812">
      <w:pPr>
        <w:numPr>
          <w:ilvl w:val="1"/>
          <w:numId w:val="10"/>
        </w:numPr>
        <w:ind w:hanging="360"/>
      </w:pPr>
      <w:r>
        <w:t>Roce.</w:t>
      </w:r>
    </w:p>
    <w:p w14:paraId="16C7994F" w14:textId="77777777" w:rsidR="00B10BE6" w:rsidRDefault="00174812">
      <w:pPr>
        <w:numPr>
          <w:ilvl w:val="1"/>
          <w:numId w:val="10"/>
        </w:numPr>
        <w:ind w:hanging="360"/>
      </w:pPr>
      <w:r>
        <w:t>Empuje.</w:t>
      </w:r>
    </w:p>
    <w:p w14:paraId="02511B35" w14:textId="77777777" w:rsidR="00B10BE6" w:rsidRDefault="00174812">
      <w:pPr>
        <w:numPr>
          <w:ilvl w:val="1"/>
          <w:numId w:val="10"/>
        </w:numPr>
        <w:spacing w:after="255"/>
        <w:ind w:hanging="360"/>
      </w:pPr>
      <w:r>
        <w:t xml:space="preserve">La relatividad </w:t>
      </w:r>
    </w:p>
    <w:p w14:paraId="7C8D79DF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t>9.</w:t>
      </w:r>
      <w:r w:rsidR="00126021">
        <w:rPr>
          <w:b/>
        </w:rPr>
        <w:t>- Lo</w:t>
      </w:r>
      <w:r>
        <w:rPr>
          <w:b/>
        </w:rPr>
        <w:t xml:space="preserve"> que se puede definir como: “la fuerza con que es atraído cualquier objeto por la masa de la </w:t>
      </w:r>
      <w:hyperlink r:id="rId13">
        <w:r>
          <w:rPr>
            <w:b/>
          </w:rPr>
          <w:t>Tierra”</w:t>
        </w:r>
      </w:hyperlink>
      <w:r>
        <w:rPr>
          <w:b/>
        </w:rPr>
        <w:t>, corresponde a:</w:t>
      </w:r>
    </w:p>
    <w:p w14:paraId="5A895400" w14:textId="77777777" w:rsidR="00B10BE6" w:rsidRDefault="00174812">
      <w:pPr>
        <w:numPr>
          <w:ilvl w:val="1"/>
          <w:numId w:val="5"/>
        </w:numPr>
        <w:ind w:hanging="360"/>
      </w:pPr>
      <w:r>
        <w:t>La masa de los cuerpos.</w:t>
      </w:r>
    </w:p>
    <w:p w14:paraId="61687BCF" w14:textId="77777777" w:rsidR="00B10BE6" w:rsidRDefault="00174812">
      <w:pPr>
        <w:numPr>
          <w:ilvl w:val="1"/>
          <w:numId w:val="5"/>
        </w:numPr>
        <w:ind w:hanging="360"/>
      </w:pPr>
      <w:r>
        <w:t>La distancia que separa los cuerpos que se atraen.</w:t>
      </w:r>
    </w:p>
    <w:p w14:paraId="00629F0D" w14:textId="77777777" w:rsidR="00B10BE6" w:rsidRDefault="00174812">
      <w:pPr>
        <w:numPr>
          <w:ilvl w:val="1"/>
          <w:numId w:val="5"/>
        </w:numPr>
        <w:ind w:hanging="360"/>
      </w:pPr>
      <w:r>
        <w:t>El peso de los cuerpos.</w:t>
      </w:r>
    </w:p>
    <w:p w14:paraId="627C69F2" w14:textId="77777777" w:rsidR="00B10BE6" w:rsidRDefault="00174812">
      <w:pPr>
        <w:numPr>
          <w:ilvl w:val="1"/>
          <w:numId w:val="5"/>
        </w:numPr>
        <w:spacing w:after="255"/>
        <w:ind w:hanging="360"/>
      </w:pPr>
      <w:r>
        <w:t>La distancia con el centro de gravedad.</w:t>
      </w:r>
    </w:p>
    <w:p w14:paraId="59F959E8" w14:textId="77777777" w:rsidR="00126021" w:rsidRDefault="00126021">
      <w:pPr>
        <w:spacing w:after="265" w:line="250" w:lineRule="auto"/>
        <w:ind w:left="-5" w:right="154"/>
        <w:rPr>
          <w:b/>
        </w:rPr>
      </w:pPr>
    </w:p>
    <w:p w14:paraId="4DFAFE36" w14:textId="77777777" w:rsidR="00126021" w:rsidRDefault="00126021">
      <w:pPr>
        <w:spacing w:after="265" w:line="250" w:lineRule="auto"/>
        <w:ind w:left="-5" w:right="154"/>
        <w:rPr>
          <w:b/>
        </w:rPr>
      </w:pPr>
    </w:p>
    <w:p w14:paraId="30F72ACB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lastRenderedPageBreak/>
        <w:t>10.</w:t>
      </w:r>
      <w:r w:rsidR="00126021">
        <w:rPr>
          <w:b/>
        </w:rPr>
        <w:t>- La</w:t>
      </w:r>
      <w:r>
        <w:rPr>
          <w:b/>
        </w:rPr>
        <w:t xml:space="preserve"> masa del Sol actúa por medio de la gravedad para mantener a cada uno de los planetas en órbita a su alrededor. Al respecto¿Cuál de los siguientes planetas es atraído con una mayor fuerza gravitacional por la masa del Sol?</w:t>
      </w:r>
    </w:p>
    <w:p w14:paraId="15318B09" w14:textId="77777777" w:rsidR="00B10BE6" w:rsidRDefault="00174812">
      <w:pPr>
        <w:numPr>
          <w:ilvl w:val="1"/>
          <w:numId w:val="6"/>
        </w:numPr>
        <w:ind w:hanging="360"/>
      </w:pPr>
      <w:r>
        <w:t>Venus</w:t>
      </w:r>
    </w:p>
    <w:p w14:paraId="28AF9137" w14:textId="77777777" w:rsidR="00B10BE6" w:rsidRDefault="00174812">
      <w:pPr>
        <w:numPr>
          <w:ilvl w:val="1"/>
          <w:numId w:val="6"/>
        </w:numPr>
        <w:ind w:hanging="360"/>
      </w:pPr>
      <w:r>
        <w:t>Saturno</w:t>
      </w:r>
    </w:p>
    <w:p w14:paraId="7262C69D" w14:textId="77777777" w:rsidR="00B10BE6" w:rsidRDefault="00174812">
      <w:pPr>
        <w:numPr>
          <w:ilvl w:val="1"/>
          <w:numId w:val="6"/>
        </w:numPr>
        <w:ind w:hanging="360"/>
      </w:pPr>
      <w:r>
        <w:t xml:space="preserve">Urano </w:t>
      </w:r>
    </w:p>
    <w:p w14:paraId="526A7ADB" w14:textId="77777777" w:rsidR="00B10BE6" w:rsidRDefault="00174812">
      <w:pPr>
        <w:numPr>
          <w:ilvl w:val="1"/>
          <w:numId w:val="6"/>
        </w:numPr>
        <w:spacing w:after="255"/>
        <w:ind w:hanging="360"/>
      </w:pPr>
      <w:r>
        <w:t xml:space="preserve">Neptuno </w:t>
      </w:r>
    </w:p>
    <w:p w14:paraId="59F80D48" w14:textId="77777777" w:rsidR="00B10BE6" w:rsidRDefault="00174812">
      <w:pPr>
        <w:spacing w:after="265" w:line="250" w:lineRule="auto"/>
        <w:ind w:left="-5"/>
      </w:pPr>
      <w:r>
        <w:rPr>
          <w:b/>
        </w:rPr>
        <w:t>11.-  La fuerza gravitacional de la Tierra sobre el resto de los cuerpos que se encuentran en el espacio, disminuye a medida que éstos se alejan de la Tierra. En relación a lo anterior, lo siguiente no corresponde:</w:t>
      </w:r>
    </w:p>
    <w:p w14:paraId="1C226850" w14:textId="77777777" w:rsidR="00B10BE6" w:rsidRDefault="00174812">
      <w:pPr>
        <w:numPr>
          <w:ilvl w:val="1"/>
          <w:numId w:val="7"/>
        </w:numPr>
        <w:ind w:hanging="426"/>
      </w:pPr>
      <w:r>
        <w:t>Esto explica que la Luna se mantenga en la órbita terrestre.</w:t>
      </w:r>
    </w:p>
    <w:p w14:paraId="6F0880C7" w14:textId="77777777" w:rsidR="00B10BE6" w:rsidRDefault="00174812">
      <w:pPr>
        <w:numPr>
          <w:ilvl w:val="1"/>
          <w:numId w:val="7"/>
        </w:numPr>
        <w:ind w:hanging="426"/>
      </w:pPr>
      <w:r>
        <w:t xml:space="preserve">Las naves y satélites no pueden regresar a la Tierra. </w:t>
      </w:r>
    </w:p>
    <w:p w14:paraId="34414994" w14:textId="77777777" w:rsidR="00B10BE6" w:rsidRDefault="00174812">
      <w:pPr>
        <w:numPr>
          <w:ilvl w:val="1"/>
          <w:numId w:val="7"/>
        </w:numPr>
        <w:ind w:hanging="426"/>
      </w:pPr>
      <w:r>
        <w:t>Las naves deben entrar en la órbita terrestre para poder permanecer en el espacio.</w:t>
      </w:r>
    </w:p>
    <w:p w14:paraId="47B09333" w14:textId="77777777" w:rsidR="00B10BE6" w:rsidRDefault="00174812">
      <w:pPr>
        <w:numPr>
          <w:ilvl w:val="1"/>
          <w:numId w:val="7"/>
        </w:numPr>
        <w:spacing w:after="248"/>
        <w:ind w:hanging="426"/>
      </w:pPr>
      <w:r>
        <w:t>El campo gravitacional de la Tierra se extiende hasta el infinito.</w:t>
      </w:r>
    </w:p>
    <w:p w14:paraId="5C0BDC99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t>12.-  Los satélites que giran en la órbita terrestre han aportado una enorme cantidad de datos científicos, tales como, excepto:</w:t>
      </w:r>
    </w:p>
    <w:p w14:paraId="4E1AC7F3" w14:textId="77777777" w:rsidR="00B10BE6" w:rsidRDefault="00174812">
      <w:pPr>
        <w:numPr>
          <w:ilvl w:val="1"/>
          <w:numId w:val="8"/>
        </w:numPr>
        <w:ind w:hanging="360"/>
      </w:pPr>
      <w:r>
        <w:t>La naturaleza y origen del Sistema Solar y del Universo.</w:t>
      </w:r>
    </w:p>
    <w:p w14:paraId="7475A478" w14:textId="77777777" w:rsidR="00B10BE6" w:rsidRDefault="00174812">
      <w:pPr>
        <w:numPr>
          <w:ilvl w:val="1"/>
          <w:numId w:val="8"/>
        </w:numPr>
        <w:ind w:hanging="360"/>
      </w:pPr>
      <w:r>
        <w:t>Mejorar las comunicaciones.</w:t>
      </w:r>
    </w:p>
    <w:p w14:paraId="60337EB6" w14:textId="77777777" w:rsidR="00B10BE6" w:rsidRDefault="00174812">
      <w:pPr>
        <w:numPr>
          <w:ilvl w:val="1"/>
          <w:numId w:val="8"/>
        </w:numPr>
        <w:ind w:hanging="360"/>
      </w:pPr>
      <w:r>
        <w:t>Contribuir a la contaminación del aire.</w:t>
      </w:r>
    </w:p>
    <w:p w14:paraId="3290F458" w14:textId="77777777" w:rsidR="00B10BE6" w:rsidRDefault="00174812">
      <w:pPr>
        <w:numPr>
          <w:ilvl w:val="1"/>
          <w:numId w:val="8"/>
        </w:numPr>
        <w:ind w:hanging="360"/>
      </w:pPr>
      <w:r>
        <w:t>La predicción del tiempo.</w:t>
      </w:r>
    </w:p>
    <w:p w14:paraId="7DFAA0D7" w14:textId="77777777" w:rsidR="004415EF" w:rsidRDefault="004415EF">
      <w:pPr>
        <w:spacing w:after="265" w:line="250" w:lineRule="auto"/>
        <w:ind w:left="-5" w:right="154"/>
        <w:rPr>
          <w:b/>
        </w:rPr>
      </w:pPr>
    </w:p>
    <w:p w14:paraId="12F9663F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t xml:space="preserve">13.-  si un movimiento presenta un sistema cuyo </w:t>
      </w:r>
      <w:r>
        <w:rPr>
          <w:b/>
          <w:i/>
        </w:rPr>
        <w:t>estado</w:t>
      </w:r>
      <w:r>
        <w:rPr>
          <w:b/>
        </w:rPr>
        <w:t xml:space="preserve"> se repite exactamente a intervalos regulares de tiempo. Se trata de:</w:t>
      </w:r>
    </w:p>
    <w:p w14:paraId="04D44865" w14:textId="77777777" w:rsidR="00B10BE6" w:rsidRDefault="004415EF">
      <w:pPr>
        <w:numPr>
          <w:ilvl w:val="2"/>
          <w:numId w:val="4"/>
        </w:numPr>
        <w:ind w:hanging="360"/>
      </w:pPr>
      <w:r>
        <w:t>Un movimiento</w:t>
      </w:r>
      <w:r w:rsidR="00174812">
        <w:t xml:space="preserve"> rectilíneo.</w:t>
      </w:r>
    </w:p>
    <w:p w14:paraId="5EEA056F" w14:textId="77777777" w:rsidR="00B10BE6" w:rsidRDefault="00174812">
      <w:pPr>
        <w:numPr>
          <w:ilvl w:val="2"/>
          <w:numId w:val="4"/>
        </w:numPr>
        <w:ind w:hanging="360"/>
      </w:pPr>
      <w:r>
        <w:t>Un movimiento circular.</w:t>
      </w:r>
    </w:p>
    <w:p w14:paraId="52DF5CBF" w14:textId="77777777" w:rsidR="00B10BE6" w:rsidRDefault="00174812">
      <w:pPr>
        <w:numPr>
          <w:ilvl w:val="2"/>
          <w:numId w:val="4"/>
        </w:numPr>
        <w:ind w:hanging="360"/>
      </w:pPr>
      <w:r>
        <w:t>Un movimiento curvilíneo.</w:t>
      </w:r>
    </w:p>
    <w:p w14:paraId="5DF5FB07" w14:textId="77777777" w:rsidR="00B10BE6" w:rsidRDefault="00174812">
      <w:pPr>
        <w:numPr>
          <w:ilvl w:val="2"/>
          <w:numId w:val="4"/>
        </w:numPr>
        <w:spacing w:after="255"/>
        <w:ind w:hanging="360"/>
      </w:pPr>
      <w:r>
        <w:t>Un movimiento periódico.</w:t>
      </w:r>
    </w:p>
    <w:p w14:paraId="40AC2E1C" w14:textId="77777777" w:rsidR="00B10BE6" w:rsidRDefault="00174812">
      <w:pPr>
        <w:spacing w:after="265" w:line="250" w:lineRule="auto"/>
        <w:ind w:left="-5" w:right="154"/>
      </w:pPr>
      <w:r>
        <w:rPr>
          <w:b/>
        </w:rPr>
        <w:t>14.-  Con respecto a los movimientos periódicos, lo siguiente no corresponde:</w:t>
      </w:r>
    </w:p>
    <w:p w14:paraId="2871B799" w14:textId="77777777" w:rsidR="00B10BE6" w:rsidRDefault="00174812">
      <w:pPr>
        <w:numPr>
          <w:ilvl w:val="1"/>
          <w:numId w:val="11"/>
        </w:numPr>
        <w:ind w:right="1735" w:hanging="348"/>
      </w:pPr>
      <w:r>
        <w:t>La oscilación de un péndulo.</w:t>
      </w:r>
    </w:p>
    <w:p w14:paraId="5563FC69" w14:textId="77777777" w:rsidR="00363ADA" w:rsidRDefault="00174812">
      <w:pPr>
        <w:numPr>
          <w:ilvl w:val="1"/>
          <w:numId w:val="11"/>
        </w:numPr>
        <w:ind w:right="1735" w:hanging="348"/>
      </w:pPr>
      <w:r>
        <w:t xml:space="preserve">El movimiento de traslación de la Tierra. </w:t>
      </w:r>
    </w:p>
    <w:p w14:paraId="2D9D30BD" w14:textId="29EB8E55" w:rsidR="00B10BE6" w:rsidRDefault="00174812">
      <w:pPr>
        <w:numPr>
          <w:ilvl w:val="1"/>
          <w:numId w:val="11"/>
        </w:numPr>
        <w:ind w:right="1735" w:hanging="348"/>
      </w:pPr>
      <w:r>
        <w:t>El movimiento de una tortuga</w:t>
      </w:r>
    </w:p>
    <w:p w14:paraId="0263996E" w14:textId="0D8C0A5D" w:rsidR="004415EF" w:rsidRDefault="00174812" w:rsidP="00363ADA">
      <w:pPr>
        <w:pStyle w:val="Prrafodelista"/>
        <w:numPr>
          <w:ilvl w:val="1"/>
          <w:numId w:val="11"/>
        </w:numPr>
        <w:spacing w:after="0"/>
      </w:pPr>
      <w:r>
        <w:t>El limpiaparabrisas.</w:t>
      </w:r>
    </w:p>
    <w:p w14:paraId="3AA60148" w14:textId="77777777" w:rsidR="00363ADA" w:rsidRDefault="00363ADA" w:rsidP="00363ADA">
      <w:pPr>
        <w:pStyle w:val="Prrafodelista"/>
        <w:spacing w:after="0"/>
        <w:ind w:left="708" w:firstLine="0"/>
      </w:pPr>
    </w:p>
    <w:p w14:paraId="4201D179" w14:textId="77777777" w:rsidR="00B10BE6" w:rsidRDefault="004415EF" w:rsidP="004415EF">
      <w:pPr>
        <w:spacing w:after="0"/>
        <w:ind w:left="0" w:firstLine="0"/>
        <w:rPr>
          <w:b/>
        </w:rPr>
      </w:pPr>
      <w:r>
        <w:rPr>
          <w:b/>
        </w:rPr>
        <w:t>15</w:t>
      </w:r>
      <w:r w:rsidR="00174812">
        <w:rPr>
          <w:b/>
        </w:rPr>
        <w:t>.</w:t>
      </w:r>
      <w:r w:rsidR="00126021">
        <w:rPr>
          <w:b/>
        </w:rPr>
        <w:t>- El</w:t>
      </w:r>
      <w:r w:rsidR="00174812">
        <w:rPr>
          <w:b/>
        </w:rPr>
        <w:t xml:space="preserve"> Newton (N) es la unidad de medida de:</w:t>
      </w:r>
    </w:p>
    <w:p w14:paraId="5ACDF7DC" w14:textId="77777777" w:rsidR="00B10BE6" w:rsidRDefault="00174812" w:rsidP="004415EF">
      <w:pPr>
        <w:numPr>
          <w:ilvl w:val="0"/>
          <w:numId w:val="25"/>
        </w:numPr>
        <w:spacing w:after="0"/>
        <w:ind w:hanging="386"/>
      </w:pPr>
      <w:r>
        <w:t>La masa.</w:t>
      </w:r>
    </w:p>
    <w:p w14:paraId="2AAA88CB" w14:textId="77777777" w:rsidR="00B10BE6" w:rsidRDefault="00174812" w:rsidP="004415EF">
      <w:pPr>
        <w:numPr>
          <w:ilvl w:val="0"/>
          <w:numId w:val="25"/>
        </w:numPr>
        <w:spacing w:after="0"/>
        <w:ind w:hanging="386"/>
      </w:pPr>
      <w:r>
        <w:t>El peso.</w:t>
      </w:r>
    </w:p>
    <w:p w14:paraId="6B4E8D5D" w14:textId="77777777" w:rsidR="00B10BE6" w:rsidRDefault="00174812" w:rsidP="004415EF">
      <w:pPr>
        <w:numPr>
          <w:ilvl w:val="0"/>
          <w:numId w:val="25"/>
        </w:numPr>
        <w:spacing w:after="0"/>
        <w:ind w:hanging="386"/>
      </w:pPr>
      <w:r>
        <w:t>El volumen.</w:t>
      </w:r>
    </w:p>
    <w:p w14:paraId="3F921CC6" w14:textId="77777777" w:rsidR="00B10BE6" w:rsidRDefault="00174812" w:rsidP="004415EF">
      <w:pPr>
        <w:numPr>
          <w:ilvl w:val="0"/>
          <w:numId w:val="25"/>
        </w:numPr>
        <w:spacing w:after="0"/>
        <w:ind w:hanging="386"/>
      </w:pPr>
      <w:r>
        <w:t>La densidad.</w:t>
      </w:r>
    </w:p>
    <w:p w14:paraId="6366B8A9" w14:textId="77777777" w:rsidR="00126021" w:rsidRDefault="00126021" w:rsidP="00363ADA">
      <w:pPr>
        <w:spacing w:after="0" w:line="240" w:lineRule="auto"/>
        <w:ind w:left="-5" w:right="154"/>
        <w:rPr>
          <w:b/>
        </w:rPr>
      </w:pPr>
    </w:p>
    <w:p w14:paraId="76C71856" w14:textId="77777777" w:rsidR="00B10BE6" w:rsidRDefault="004415EF">
      <w:pPr>
        <w:spacing w:after="265" w:line="250" w:lineRule="auto"/>
        <w:ind w:left="-5" w:right="154"/>
      </w:pPr>
      <w:r>
        <w:rPr>
          <w:b/>
        </w:rPr>
        <w:t>16</w:t>
      </w:r>
      <w:r w:rsidR="00174812">
        <w:rPr>
          <w:b/>
        </w:rPr>
        <w:t>.</w:t>
      </w:r>
      <w:r w:rsidR="00126021">
        <w:rPr>
          <w:b/>
        </w:rPr>
        <w:t>- La</w:t>
      </w:r>
      <w:r w:rsidR="00174812">
        <w:rPr>
          <w:b/>
        </w:rPr>
        <w:t xml:space="preserve"> magnitud de una fuerza se mide con:</w:t>
      </w:r>
    </w:p>
    <w:p w14:paraId="4EFD9F7D" w14:textId="77777777" w:rsidR="00B10BE6" w:rsidRDefault="00174812">
      <w:pPr>
        <w:numPr>
          <w:ilvl w:val="0"/>
          <w:numId w:val="26"/>
        </w:numPr>
        <w:ind w:hanging="386"/>
      </w:pPr>
      <w:r>
        <w:t>Barómetro.</w:t>
      </w:r>
    </w:p>
    <w:p w14:paraId="72DC6F2D" w14:textId="77777777" w:rsidR="00B10BE6" w:rsidRDefault="00174812">
      <w:pPr>
        <w:numPr>
          <w:ilvl w:val="0"/>
          <w:numId w:val="26"/>
        </w:numPr>
        <w:ind w:hanging="386"/>
      </w:pPr>
      <w:r>
        <w:t>Termómetro.</w:t>
      </w:r>
    </w:p>
    <w:p w14:paraId="0DA1F95A" w14:textId="77777777" w:rsidR="004415EF" w:rsidRDefault="00174812" w:rsidP="00E50B3B">
      <w:pPr>
        <w:numPr>
          <w:ilvl w:val="0"/>
          <w:numId w:val="26"/>
        </w:numPr>
        <w:ind w:hanging="386"/>
      </w:pPr>
      <w:r>
        <w:t>Dinamómetro.</w:t>
      </w:r>
    </w:p>
    <w:p w14:paraId="19E7A9AB" w14:textId="77777777" w:rsidR="00B10BE6" w:rsidRDefault="00174812" w:rsidP="00E50B3B">
      <w:pPr>
        <w:numPr>
          <w:ilvl w:val="0"/>
          <w:numId w:val="26"/>
        </w:numPr>
        <w:ind w:hanging="386"/>
      </w:pPr>
      <w:r>
        <w:t>Higrómetro.</w:t>
      </w:r>
    </w:p>
    <w:sectPr w:rsidR="00B10BE6" w:rsidSect="00400094">
      <w:headerReference w:type="default" r:id="rId14"/>
      <w:pgSz w:w="12240" w:h="20160" w:code="5"/>
      <w:pgMar w:top="1425" w:right="1502" w:bottom="1469" w:left="17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D081" w14:textId="77777777" w:rsidR="005D6563" w:rsidRDefault="005D6563" w:rsidP="00400094">
      <w:pPr>
        <w:spacing w:after="0" w:line="240" w:lineRule="auto"/>
      </w:pPr>
      <w:r>
        <w:separator/>
      </w:r>
    </w:p>
  </w:endnote>
  <w:endnote w:type="continuationSeparator" w:id="0">
    <w:p w14:paraId="3AD1BA4D" w14:textId="77777777" w:rsidR="005D6563" w:rsidRDefault="005D6563" w:rsidP="0040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C4FB7" w14:textId="77777777" w:rsidR="005D6563" w:rsidRDefault="005D6563" w:rsidP="00400094">
      <w:pPr>
        <w:spacing w:after="0" w:line="240" w:lineRule="auto"/>
      </w:pPr>
      <w:r>
        <w:separator/>
      </w:r>
    </w:p>
  </w:footnote>
  <w:footnote w:type="continuationSeparator" w:id="0">
    <w:p w14:paraId="53CE4AF9" w14:textId="77777777" w:rsidR="005D6563" w:rsidRDefault="005D6563" w:rsidP="0040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D18D" w14:textId="77777777" w:rsidR="00400094" w:rsidRDefault="00400094">
    <w:pPr>
      <w:pStyle w:val="Encabezado"/>
    </w:pPr>
  </w:p>
  <w:p w14:paraId="40D2D149" w14:textId="77777777" w:rsidR="00400094" w:rsidRDefault="00400094">
    <w:pPr>
      <w:pStyle w:val="Encabezado"/>
    </w:pPr>
  </w:p>
  <w:p w14:paraId="72B3A6CC" w14:textId="77777777" w:rsidR="00400094" w:rsidRDefault="004000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B68"/>
    <w:multiLevelType w:val="hybridMultilevel"/>
    <w:tmpl w:val="9ACAA208"/>
    <w:lvl w:ilvl="0" w:tplc="892CDF06">
      <w:start w:val="1"/>
      <w:numFmt w:val="upperLetter"/>
      <w:lvlText w:val="%1)"/>
      <w:lvlJc w:val="left"/>
      <w:pPr>
        <w:ind w:left="1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0A83E6">
      <w:start w:val="1"/>
      <w:numFmt w:val="lowerLetter"/>
      <w:lvlText w:val="%2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0D7BE">
      <w:start w:val="1"/>
      <w:numFmt w:val="lowerRoman"/>
      <w:lvlText w:val="%3"/>
      <w:lvlJc w:val="left"/>
      <w:pPr>
        <w:ind w:left="3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236A">
      <w:start w:val="1"/>
      <w:numFmt w:val="decimal"/>
      <w:lvlText w:val="%4"/>
      <w:lvlJc w:val="left"/>
      <w:pPr>
        <w:ind w:left="3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C268C">
      <w:start w:val="1"/>
      <w:numFmt w:val="lowerLetter"/>
      <w:lvlText w:val="%5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363964">
      <w:start w:val="1"/>
      <w:numFmt w:val="lowerRoman"/>
      <w:lvlText w:val="%6"/>
      <w:lvlJc w:val="left"/>
      <w:pPr>
        <w:ind w:left="5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2A214">
      <w:start w:val="1"/>
      <w:numFmt w:val="decimal"/>
      <w:lvlText w:val="%7"/>
      <w:lvlJc w:val="left"/>
      <w:pPr>
        <w:ind w:left="5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2E69A">
      <w:start w:val="1"/>
      <w:numFmt w:val="lowerLetter"/>
      <w:lvlText w:val="%8"/>
      <w:lvlJc w:val="left"/>
      <w:pPr>
        <w:ind w:left="6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0C070">
      <w:start w:val="1"/>
      <w:numFmt w:val="lowerRoman"/>
      <w:lvlText w:val="%9"/>
      <w:lvlJc w:val="left"/>
      <w:pPr>
        <w:ind w:left="7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1079D"/>
    <w:multiLevelType w:val="hybridMultilevel"/>
    <w:tmpl w:val="7EDC3B5A"/>
    <w:lvl w:ilvl="0" w:tplc="508805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4E54E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65E3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8634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4A226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AA2C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70F12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244E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A0AB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46BBE"/>
    <w:multiLevelType w:val="hybridMultilevel"/>
    <w:tmpl w:val="3BE4FBC6"/>
    <w:lvl w:ilvl="0" w:tplc="80887CAE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C0B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0B4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D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8CC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9F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26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079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034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02BA1"/>
    <w:multiLevelType w:val="hybridMultilevel"/>
    <w:tmpl w:val="00227484"/>
    <w:lvl w:ilvl="0" w:tplc="51964D1C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AE6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2C7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C4D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042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009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656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440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044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A66C3"/>
    <w:multiLevelType w:val="hybridMultilevel"/>
    <w:tmpl w:val="1B725618"/>
    <w:lvl w:ilvl="0" w:tplc="337EEF9E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A82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A3A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8B3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480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0F7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A26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435E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E7D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05178"/>
    <w:multiLevelType w:val="hybridMultilevel"/>
    <w:tmpl w:val="5380EA86"/>
    <w:lvl w:ilvl="0" w:tplc="AE104B3A">
      <w:start w:val="1"/>
      <w:numFmt w:val="upperLetter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06160">
      <w:start w:val="1"/>
      <w:numFmt w:val="upperLetter"/>
      <w:lvlText w:val="%2)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0F6F2">
      <w:start w:val="1"/>
      <w:numFmt w:val="upperLetter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A259E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4EE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E0FB2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A1AE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E9C0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895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3D593A"/>
    <w:multiLevelType w:val="hybridMultilevel"/>
    <w:tmpl w:val="8D88236A"/>
    <w:lvl w:ilvl="0" w:tplc="18F25498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CB63C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66C3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F6B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546D4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6C47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8C15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60AE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03D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124903"/>
    <w:multiLevelType w:val="hybridMultilevel"/>
    <w:tmpl w:val="63AA0484"/>
    <w:lvl w:ilvl="0" w:tplc="AA7E557E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B5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41F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02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67C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A9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EF5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8878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A64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A85664"/>
    <w:multiLevelType w:val="hybridMultilevel"/>
    <w:tmpl w:val="ECD67EA6"/>
    <w:lvl w:ilvl="0" w:tplc="466ACE34">
      <w:start w:val="1"/>
      <w:numFmt w:val="upperLetter"/>
      <w:lvlText w:val="%1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6D2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2E7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E2F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38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046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09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080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2EC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6541F5"/>
    <w:multiLevelType w:val="hybridMultilevel"/>
    <w:tmpl w:val="0DA6EACE"/>
    <w:lvl w:ilvl="0" w:tplc="856634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A0A9D4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4660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C00A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6A89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502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AA8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EFEF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4D1C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B23B31"/>
    <w:multiLevelType w:val="hybridMultilevel"/>
    <w:tmpl w:val="14DEC70A"/>
    <w:lvl w:ilvl="0" w:tplc="787C9DAC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0D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8ABA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8EF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5AB3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855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087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AC2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851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DC11BE"/>
    <w:multiLevelType w:val="hybridMultilevel"/>
    <w:tmpl w:val="BFFA74D8"/>
    <w:lvl w:ilvl="0" w:tplc="2716D116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C67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A67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19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EE7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C6B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EFF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034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CA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5B6353"/>
    <w:multiLevelType w:val="hybridMultilevel"/>
    <w:tmpl w:val="406E13BA"/>
    <w:lvl w:ilvl="0" w:tplc="1C0202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8B8D4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637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A75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C28E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0F5B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837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66A7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EDC0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4C6CAB"/>
    <w:multiLevelType w:val="hybridMultilevel"/>
    <w:tmpl w:val="6E9271AE"/>
    <w:lvl w:ilvl="0" w:tplc="8398F502">
      <w:start w:val="1"/>
      <w:numFmt w:val="upperLetter"/>
      <w:lvlText w:val="%1)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60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D2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68A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674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4A2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90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A68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0F1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E751D"/>
    <w:multiLevelType w:val="hybridMultilevel"/>
    <w:tmpl w:val="5E9C1EB0"/>
    <w:lvl w:ilvl="0" w:tplc="A24E3B64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341C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E83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E79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216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FE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9F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2EE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266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0A0C76"/>
    <w:multiLevelType w:val="hybridMultilevel"/>
    <w:tmpl w:val="8C60C872"/>
    <w:lvl w:ilvl="0" w:tplc="340A0015">
      <w:start w:val="1"/>
      <w:numFmt w:val="upperLetter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066D"/>
    <w:multiLevelType w:val="hybridMultilevel"/>
    <w:tmpl w:val="5D6697F4"/>
    <w:lvl w:ilvl="0" w:tplc="1136874E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A90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414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E8E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E08E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433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8F4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3ED4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043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D2BC7"/>
    <w:multiLevelType w:val="hybridMultilevel"/>
    <w:tmpl w:val="6E72A94C"/>
    <w:lvl w:ilvl="0" w:tplc="43F465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E0EA">
      <w:start w:val="1"/>
      <w:numFmt w:val="upp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5888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0C9E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D8A4E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6C98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618C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6B8B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6EE0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7576C5"/>
    <w:multiLevelType w:val="hybridMultilevel"/>
    <w:tmpl w:val="50E034EC"/>
    <w:lvl w:ilvl="0" w:tplc="B1C429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A7000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8D20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8ECF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A383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8F2C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4C3C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29D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B4E7E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0146F2"/>
    <w:multiLevelType w:val="hybridMultilevel"/>
    <w:tmpl w:val="07B61070"/>
    <w:lvl w:ilvl="0" w:tplc="DF9ACE50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60B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E0E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2E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A3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AB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AA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29E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850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177D84"/>
    <w:multiLevelType w:val="hybridMultilevel"/>
    <w:tmpl w:val="1908937E"/>
    <w:lvl w:ilvl="0" w:tplc="43F465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9632F"/>
    <w:multiLevelType w:val="hybridMultilevel"/>
    <w:tmpl w:val="7E588E06"/>
    <w:lvl w:ilvl="0" w:tplc="E2EC29AE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A18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E4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005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6F9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E00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4E21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A05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6B2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E207EA"/>
    <w:multiLevelType w:val="hybridMultilevel"/>
    <w:tmpl w:val="ABEACEE2"/>
    <w:lvl w:ilvl="0" w:tplc="411E75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EED0">
      <w:start w:val="1"/>
      <w:numFmt w:val="upperLetter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69BB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CDE6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C2F8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6DD9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C00F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661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855F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EB6675"/>
    <w:multiLevelType w:val="hybridMultilevel"/>
    <w:tmpl w:val="A87C4E04"/>
    <w:lvl w:ilvl="0" w:tplc="7312EA60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E15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4A2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424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60BB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346E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244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C5C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0A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29392F"/>
    <w:multiLevelType w:val="hybridMultilevel"/>
    <w:tmpl w:val="1BEEF560"/>
    <w:lvl w:ilvl="0" w:tplc="F70C3C0A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01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C3F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A55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851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489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62B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093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8C5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617F2"/>
    <w:multiLevelType w:val="hybridMultilevel"/>
    <w:tmpl w:val="8C1ED73C"/>
    <w:lvl w:ilvl="0" w:tplc="B6904514">
      <w:start w:val="1"/>
      <w:numFmt w:val="upperLetter"/>
      <w:lvlText w:val="%1)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A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C0E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4EF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6C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ED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8A6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484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6EC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DE5781"/>
    <w:multiLevelType w:val="hybridMultilevel"/>
    <w:tmpl w:val="95C40D54"/>
    <w:lvl w:ilvl="0" w:tplc="BF9AFF40">
      <w:start w:val="1"/>
      <w:numFmt w:val="upperLetter"/>
      <w:lvlText w:val="%1)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8AE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607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6F5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47B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A68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6C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01D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2EE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816C4"/>
    <w:multiLevelType w:val="hybridMultilevel"/>
    <w:tmpl w:val="292AA820"/>
    <w:lvl w:ilvl="0" w:tplc="66F658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8A64">
      <w:start w:val="1"/>
      <w:numFmt w:val="upperLetter"/>
      <w:lvlText w:val="%2)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8898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9E838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615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0D3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6EC0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EDDD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9C1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26"/>
  </w:num>
  <w:num w:numId="3">
    <w:abstractNumId w:val="0"/>
  </w:num>
  <w:num w:numId="4">
    <w:abstractNumId w:val="5"/>
  </w:num>
  <w:num w:numId="5">
    <w:abstractNumId w:val="22"/>
  </w:num>
  <w:num w:numId="6">
    <w:abstractNumId w:val="18"/>
  </w:num>
  <w:num w:numId="7">
    <w:abstractNumId w:val="28"/>
  </w:num>
  <w:num w:numId="8">
    <w:abstractNumId w:val="1"/>
  </w:num>
  <w:num w:numId="9">
    <w:abstractNumId w:val="12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19"/>
  </w:num>
  <w:num w:numId="15">
    <w:abstractNumId w:val="4"/>
  </w:num>
  <w:num w:numId="16">
    <w:abstractNumId w:val="24"/>
  </w:num>
  <w:num w:numId="17">
    <w:abstractNumId w:val="8"/>
  </w:num>
  <w:num w:numId="18">
    <w:abstractNumId w:val="2"/>
  </w:num>
  <w:num w:numId="19">
    <w:abstractNumId w:val="3"/>
  </w:num>
  <w:num w:numId="20">
    <w:abstractNumId w:val="16"/>
  </w:num>
  <w:num w:numId="21">
    <w:abstractNumId w:val="25"/>
  </w:num>
  <w:num w:numId="22">
    <w:abstractNumId w:val="23"/>
  </w:num>
  <w:num w:numId="23">
    <w:abstractNumId w:val="10"/>
  </w:num>
  <w:num w:numId="24">
    <w:abstractNumId w:val="21"/>
  </w:num>
  <w:num w:numId="25">
    <w:abstractNumId w:val="14"/>
  </w:num>
  <w:num w:numId="26">
    <w:abstractNumId w:val="7"/>
  </w:num>
  <w:num w:numId="27">
    <w:abstractNumId w:val="27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E6"/>
    <w:rsid w:val="00126021"/>
    <w:rsid w:val="00174812"/>
    <w:rsid w:val="00272033"/>
    <w:rsid w:val="00326A71"/>
    <w:rsid w:val="00336512"/>
    <w:rsid w:val="00363ADA"/>
    <w:rsid w:val="00397750"/>
    <w:rsid w:val="00400094"/>
    <w:rsid w:val="004415EF"/>
    <w:rsid w:val="005D6563"/>
    <w:rsid w:val="0084484F"/>
    <w:rsid w:val="00B10BE6"/>
    <w:rsid w:val="00B61072"/>
    <w:rsid w:val="00B83F1C"/>
    <w:rsid w:val="00CD1FC8"/>
    <w:rsid w:val="00D22F45"/>
    <w:rsid w:val="00E84D3D"/>
    <w:rsid w:val="00F61A68"/>
    <w:rsid w:val="00F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6219"/>
  <w15:docId w15:val="{04327D7B-2F42-412C-B610-FD7BB68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5E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15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094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0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09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000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94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400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s.wikipedia.org/wiki/Tier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3F08-4842-4FC3-BF02-846902A1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cp:lastModifiedBy>DANIELLA MOYA SAAVEDRA</cp:lastModifiedBy>
  <cp:revision>4</cp:revision>
  <dcterms:created xsi:type="dcterms:W3CDTF">2020-05-14T19:14:00Z</dcterms:created>
  <dcterms:modified xsi:type="dcterms:W3CDTF">2020-05-21T18:57:00Z</dcterms:modified>
</cp:coreProperties>
</file>